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8" w:rsidRPr="00BF51A8" w:rsidRDefault="00BF51A8" w:rsidP="00BF51A8">
      <w:pPr>
        <w:tabs>
          <w:tab w:val="left" w:pos="960"/>
        </w:tabs>
      </w:pPr>
    </w:p>
    <w:p w:rsidR="00BF51A8" w:rsidRPr="00BF51A8" w:rsidRDefault="00BF51A8" w:rsidP="00BF51A8">
      <w:pPr>
        <w:jc w:val="center"/>
        <w:rPr>
          <w:b/>
        </w:rPr>
      </w:pPr>
      <w:r w:rsidRPr="00BF51A8">
        <w:rPr>
          <w:b/>
        </w:rPr>
        <w:t>ТЕМАТИЧЕСКИЙ ПЛАН ЛЕКЦИЙ</w:t>
      </w:r>
    </w:p>
    <w:p w:rsidR="00BF51A8" w:rsidRPr="00BF51A8" w:rsidRDefault="00BF51A8" w:rsidP="00BF51A8">
      <w:pPr>
        <w:jc w:val="center"/>
        <w:rPr>
          <w:b/>
        </w:rPr>
      </w:pPr>
    </w:p>
    <w:p w:rsidR="00BF51A8" w:rsidRPr="00BF51A8" w:rsidRDefault="00BF51A8" w:rsidP="00BF51A8">
      <w:pPr>
        <w:rPr>
          <w:b/>
        </w:rPr>
      </w:pPr>
      <w:r w:rsidRPr="00BF51A8">
        <w:rPr>
          <w:b/>
        </w:rPr>
        <w:t xml:space="preserve">Учебная дисциплина   </w:t>
      </w:r>
      <w:r w:rsidRPr="00BF51A8">
        <w:t xml:space="preserve">Лучевая диагностика </w:t>
      </w:r>
    </w:p>
    <w:p w:rsidR="00BF51A8" w:rsidRPr="00BF51A8" w:rsidRDefault="00BF51A8" w:rsidP="00BF51A8">
      <w:r w:rsidRPr="00BF51A8">
        <w:rPr>
          <w:b/>
        </w:rPr>
        <w:t xml:space="preserve">Направление подготовки   </w:t>
      </w:r>
      <w:r w:rsidR="00E22D79" w:rsidRPr="000D2FF0">
        <w:rPr>
          <w:color w:val="000000" w:themeColor="text1"/>
        </w:rPr>
        <w:t>31.05.03 Стоматология</w:t>
      </w:r>
    </w:p>
    <w:p w:rsidR="00BF51A8" w:rsidRPr="00BF51A8" w:rsidRDefault="00BF51A8" w:rsidP="00BF51A8">
      <w:r w:rsidRPr="00BF51A8">
        <w:rPr>
          <w:b/>
        </w:rPr>
        <w:t>Семестр –</w:t>
      </w:r>
      <w:r w:rsidR="00E22D79">
        <w:t>4</w:t>
      </w:r>
    </w:p>
    <w:p w:rsidR="00BF51A8" w:rsidRPr="00BF51A8" w:rsidRDefault="00BF51A8" w:rsidP="00BF51A8">
      <w:pPr>
        <w:rPr>
          <w:b/>
        </w:rPr>
      </w:pPr>
      <w:r w:rsidRPr="00BF51A8">
        <w:rPr>
          <w:b/>
        </w:rPr>
        <w:t xml:space="preserve">Курс - </w:t>
      </w:r>
      <w:r w:rsidR="00E22D79">
        <w:t>2</w:t>
      </w:r>
    </w:p>
    <w:p w:rsidR="00BF51A8" w:rsidRPr="00BF51A8" w:rsidRDefault="00BF51A8" w:rsidP="00BF51A8">
      <w:pPr>
        <w:jc w:val="center"/>
        <w:rPr>
          <w:b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4111"/>
      </w:tblGrid>
      <w:tr w:rsidR="008A0E6B" w:rsidRPr="00BF51A8" w:rsidTr="008A0E6B">
        <w:tc>
          <w:tcPr>
            <w:tcW w:w="6662" w:type="dxa"/>
            <w:vAlign w:val="center"/>
          </w:tcPr>
          <w:p w:rsidR="008A0E6B" w:rsidRPr="00BF51A8" w:rsidRDefault="008A0E6B" w:rsidP="001D7188">
            <w:pPr>
              <w:jc w:val="center"/>
              <w:rPr>
                <w:b/>
              </w:rPr>
            </w:pPr>
            <w:r w:rsidRPr="00BF51A8">
              <w:rPr>
                <w:b/>
              </w:rPr>
              <w:t>Тема лекции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1D7188">
            <w:pPr>
              <w:jc w:val="center"/>
              <w:rPr>
                <w:b/>
              </w:rPr>
            </w:pPr>
            <w:r w:rsidRPr="00BF51A8">
              <w:rPr>
                <w:b/>
              </w:rPr>
              <w:t>Кол-во часов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736DEA">
            <w:r w:rsidRPr="00AF617A">
              <w:rPr>
                <w:bCs/>
                <w:color w:val="000000" w:themeColor="text1"/>
              </w:rPr>
              <w:t xml:space="preserve">Общие вопросы лучевой диагностики. Методы лучевой диагностики. 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BF51A8">
            <w:pPr>
              <w:jc w:val="center"/>
            </w:pPr>
            <w:r w:rsidRPr="00BF51A8">
              <w:t>2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BF51A8">
            <w:r w:rsidRPr="00AF617A">
              <w:rPr>
                <w:bCs/>
                <w:color w:val="000000" w:themeColor="text1"/>
              </w:rPr>
              <w:t>Физико-технические основы методов лучевой диагностики. Радиационная безопасность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BF51A8">
            <w:pPr>
              <w:jc w:val="center"/>
            </w:pPr>
            <w:r w:rsidRPr="00BF51A8">
              <w:t>2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0B175D">
            <w:r w:rsidRPr="00AF617A">
              <w:rPr>
                <w:color w:val="000000" w:themeColor="text1"/>
              </w:rPr>
              <w:t xml:space="preserve">Лучевая диагностика заболеваний органов грудной клетки 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736DEA">
            <w:pPr>
              <w:jc w:val="center"/>
            </w:pPr>
            <w:r w:rsidRPr="00BF51A8">
              <w:t>2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0B175D">
            <w:r w:rsidRPr="00AF617A">
              <w:rPr>
                <w:color w:val="000000" w:themeColor="text1"/>
              </w:rPr>
              <w:t>Лучевая диагностика заболеваний пищеварительной системы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736DEA">
            <w:pPr>
              <w:jc w:val="center"/>
            </w:pPr>
            <w:r w:rsidRPr="00BF51A8">
              <w:t>2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0B175D">
            <w:r w:rsidRPr="00AF617A">
              <w:t>Лучевая диагностика заболеваний мочевыделительной системы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736DEA">
            <w:pPr>
              <w:jc w:val="center"/>
            </w:pPr>
            <w:r>
              <w:t>2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0B175D">
            <w:r w:rsidRPr="00AF617A">
              <w:t>Лучевая диагностика заболеваний кос</w:t>
            </w:r>
            <w:bookmarkStart w:id="0" w:name="_GoBack"/>
            <w:bookmarkEnd w:id="0"/>
            <w:r w:rsidRPr="00AF617A">
              <w:t>тно-суставной системы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736DEA">
            <w:pPr>
              <w:jc w:val="center"/>
            </w:pPr>
            <w:r>
              <w:t>2</w:t>
            </w:r>
          </w:p>
        </w:tc>
      </w:tr>
      <w:tr w:rsidR="008A0E6B" w:rsidRPr="00BF51A8" w:rsidTr="008A0E6B">
        <w:tc>
          <w:tcPr>
            <w:tcW w:w="6662" w:type="dxa"/>
          </w:tcPr>
          <w:p w:rsidR="008A0E6B" w:rsidRPr="00BF51A8" w:rsidRDefault="008A0E6B" w:rsidP="00736DEA">
            <w:pPr>
              <w:jc w:val="right"/>
              <w:rPr>
                <w:b/>
              </w:rPr>
            </w:pPr>
            <w:r w:rsidRPr="00BF51A8">
              <w:rPr>
                <w:b/>
              </w:rPr>
              <w:t>Итого</w:t>
            </w:r>
          </w:p>
        </w:tc>
        <w:tc>
          <w:tcPr>
            <w:tcW w:w="4111" w:type="dxa"/>
            <w:vAlign w:val="center"/>
          </w:tcPr>
          <w:p w:rsidR="008A0E6B" w:rsidRPr="00BF51A8" w:rsidRDefault="008A0E6B" w:rsidP="00736D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BF51A8" w:rsidRPr="00BF51A8" w:rsidRDefault="00BF51A8" w:rsidP="00BF51A8"/>
    <w:p w:rsidR="00BF51A8" w:rsidRPr="00BF51A8" w:rsidRDefault="00BF51A8" w:rsidP="00BF51A8">
      <w:pPr>
        <w:jc w:val="center"/>
        <w:rPr>
          <w:b/>
        </w:rPr>
      </w:pPr>
    </w:p>
    <w:p w:rsidR="00BF51A8" w:rsidRPr="00BF51A8" w:rsidRDefault="00BF51A8" w:rsidP="00BF51A8">
      <w:pPr>
        <w:jc w:val="both"/>
      </w:pPr>
      <w:r w:rsidRPr="00BF51A8">
        <w:t xml:space="preserve">Рассмотрено на заседании кафедры лучевой диагностики, </w:t>
      </w:r>
    </w:p>
    <w:p w:rsidR="00BF51A8" w:rsidRPr="00BF51A8" w:rsidRDefault="00BF51A8" w:rsidP="00BF51A8">
      <w:pPr>
        <w:jc w:val="both"/>
      </w:pPr>
      <w:r w:rsidRPr="00BF51A8">
        <w:t>лучевой терапии и онкологии</w:t>
      </w:r>
    </w:p>
    <w:p w:rsidR="00BF51A8" w:rsidRPr="00BF51A8" w:rsidRDefault="00BF51A8" w:rsidP="00BF51A8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4F97B4" wp14:editId="307BA6F6">
            <wp:simplePos x="0" y="0"/>
            <wp:positionH relativeFrom="column">
              <wp:posOffset>3330499</wp:posOffset>
            </wp:positionH>
            <wp:positionV relativeFrom="paragraph">
              <wp:posOffset>162230</wp:posOffset>
            </wp:positionV>
            <wp:extent cx="1404518" cy="908553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18" cy="90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1A8">
        <w:t>Протокол №</w:t>
      </w:r>
    </w:p>
    <w:p w:rsidR="00BF51A8" w:rsidRPr="00BF51A8" w:rsidRDefault="00BF51A8" w:rsidP="00BF51A8">
      <w:pPr>
        <w:jc w:val="both"/>
      </w:pPr>
    </w:p>
    <w:p w:rsidR="00BF51A8" w:rsidRPr="00BF51A8" w:rsidRDefault="00BF51A8" w:rsidP="00BF51A8">
      <w:pPr>
        <w:jc w:val="both"/>
      </w:pPr>
      <w:r w:rsidRPr="00BF51A8">
        <w:t xml:space="preserve">Заведующий кафедрой лучевой диагностики, </w:t>
      </w:r>
    </w:p>
    <w:p w:rsidR="00BF51A8" w:rsidRPr="00BF51A8" w:rsidRDefault="00BF51A8" w:rsidP="00BF51A8">
      <w:pPr>
        <w:jc w:val="both"/>
      </w:pPr>
      <w:r w:rsidRPr="00BF51A8">
        <w:t>лучевой терапии и онкологии                                                               М.Ю. Вальков</w:t>
      </w:r>
    </w:p>
    <w:p w:rsidR="00BF51A8" w:rsidRPr="00BF51A8" w:rsidRDefault="00BF51A8" w:rsidP="00BF51A8">
      <w:pPr>
        <w:jc w:val="both"/>
      </w:pPr>
    </w:p>
    <w:p w:rsidR="00E1279A" w:rsidRPr="00BF51A8" w:rsidRDefault="00E1279A"/>
    <w:sectPr w:rsidR="00E1279A" w:rsidRPr="00BF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8"/>
    <w:rsid w:val="00071CFF"/>
    <w:rsid w:val="000B175D"/>
    <w:rsid w:val="001C7FE2"/>
    <w:rsid w:val="003409FC"/>
    <w:rsid w:val="00736DEA"/>
    <w:rsid w:val="008A0E6B"/>
    <w:rsid w:val="00BF51A8"/>
    <w:rsid w:val="00E1279A"/>
    <w:rsid w:val="00E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E439"/>
  <w15:chartTrackingRefBased/>
  <w15:docId w15:val="{82608BA5-D0CA-4880-B8AB-66E6392D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2022-04-04T12:51:00Z</dcterms:created>
  <dcterms:modified xsi:type="dcterms:W3CDTF">2022-04-04T12:51:00Z</dcterms:modified>
</cp:coreProperties>
</file>